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836F" w14:textId="77777777" w:rsidR="00D03358" w:rsidRPr="00D03358" w:rsidRDefault="00D03358" w:rsidP="00D03358">
      <w:pPr>
        <w:pStyle w:val="NoSpacing"/>
        <w:rPr>
          <w:rFonts w:ascii="Arial" w:hAnsi="Arial" w:cs="Arial"/>
          <w:sz w:val="24"/>
          <w:szCs w:val="24"/>
        </w:rPr>
      </w:pPr>
    </w:p>
    <w:p w14:paraId="227EDD84" w14:textId="77777777" w:rsidR="00D03358" w:rsidRPr="00D03358" w:rsidRDefault="00D03358" w:rsidP="00D03358">
      <w:pPr>
        <w:pStyle w:val="NoSpacing"/>
        <w:rPr>
          <w:rFonts w:ascii="Arial" w:hAnsi="Arial" w:cs="Arial"/>
          <w:sz w:val="24"/>
          <w:szCs w:val="24"/>
        </w:rPr>
      </w:pPr>
    </w:p>
    <w:p w14:paraId="7804E086" w14:textId="77777777" w:rsidR="00D03358" w:rsidRPr="00D03358" w:rsidRDefault="00D03358" w:rsidP="00D03358">
      <w:pPr>
        <w:pStyle w:val="NoSpacing"/>
        <w:rPr>
          <w:rFonts w:ascii="Arial" w:hAnsi="Arial" w:cs="Arial"/>
          <w:sz w:val="24"/>
          <w:szCs w:val="24"/>
        </w:rPr>
      </w:pPr>
    </w:p>
    <w:p w14:paraId="6E267122" w14:textId="77777777" w:rsidR="00D03358" w:rsidRPr="00D03358" w:rsidRDefault="00D03358" w:rsidP="00D03358">
      <w:pPr>
        <w:pStyle w:val="NoSpacing"/>
        <w:rPr>
          <w:rFonts w:ascii="Arial" w:hAnsi="Arial" w:cs="Arial"/>
          <w:sz w:val="24"/>
          <w:szCs w:val="24"/>
        </w:rPr>
      </w:pPr>
    </w:p>
    <w:p w14:paraId="53CF1A50" w14:textId="77777777" w:rsidR="00D03358" w:rsidRPr="00D03358" w:rsidRDefault="00D03358" w:rsidP="00D03358">
      <w:pPr>
        <w:pStyle w:val="NoSpacing"/>
        <w:rPr>
          <w:rFonts w:ascii="Arial" w:hAnsi="Arial" w:cs="Arial"/>
          <w:sz w:val="24"/>
          <w:szCs w:val="24"/>
        </w:rPr>
      </w:pPr>
    </w:p>
    <w:p w14:paraId="4B315DBB" w14:textId="77777777" w:rsidR="00D03358" w:rsidRPr="00D03358" w:rsidRDefault="00D03358" w:rsidP="00D03358">
      <w:pPr>
        <w:pStyle w:val="NoSpacing"/>
        <w:rPr>
          <w:rFonts w:ascii="Arial" w:hAnsi="Arial" w:cs="Arial"/>
          <w:sz w:val="24"/>
          <w:szCs w:val="24"/>
        </w:rPr>
      </w:pPr>
    </w:p>
    <w:p w14:paraId="3FE5B3A3" w14:textId="77777777" w:rsidR="00D03358" w:rsidRPr="00D03358" w:rsidRDefault="00D03358" w:rsidP="00D03358">
      <w:pPr>
        <w:pStyle w:val="NoSpacing"/>
        <w:rPr>
          <w:rFonts w:ascii="Arial" w:hAnsi="Arial" w:cs="Arial"/>
          <w:sz w:val="24"/>
          <w:szCs w:val="24"/>
        </w:rPr>
      </w:pPr>
    </w:p>
    <w:p w14:paraId="6A2952D9" w14:textId="77777777" w:rsidR="00D03358" w:rsidRPr="00D03358" w:rsidRDefault="00D03358" w:rsidP="00D03358">
      <w:pPr>
        <w:pStyle w:val="NoSpacing"/>
        <w:rPr>
          <w:rFonts w:ascii="Arial" w:hAnsi="Arial" w:cs="Arial"/>
          <w:sz w:val="24"/>
          <w:szCs w:val="24"/>
        </w:rPr>
      </w:pPr>
    </w:p>
    <w:p w14:paraId="4E5C387B" w14:textId="34ADB07B" w:rsidR="00D03358" w:rsidRPr="005E4C8F" w:rsidRDefault="005E4C8F" w:rsidP="005E4C8F">
      <w:pPr>
        <w:pStyle w:val="NoSpacing"/>
        <w:jc w:val="center"/>
        <w:rPr>
          <w:rFonts w:ascii="Arial" w:hAnsi="Arial" w:cs="Arial"/>
          <w:b/>
          <w:bCs/>
          <w:sz w:val="24"/>
          <w:szCs w:val="24"/>
        </w:rPr>
      </w:pPr>
      <w:r w:rsidRPr="005E4C8F">
        <w:rPr>
          <w:rFonts w:ascii="Arial" w:hAnsi="Arial" w:cs="Arial"/>
          <w:b/>
          <w:bCs/>
          <w:sz w:val="24"/>
          <w:szCs w:val="24"/>
        </w:rPr>
        <w:t>Growth Innovations/Aitkin County Growth, Inc.</w:t>
      </w:r>
    </w:p>
    <w:p w14:paraId="42EFA4DE" w14:textId="77777777" w:rsidR="003F0833" w:rsidRPr="00D03358" w:rsidRDefault="00DC7CB2" w:rsidP="00D03358">
      <w:pPr>
        <w:pStyle w:val="NoSpacing"/>
        <w:jc w:val="center"/>
        <w:rPr>
          <w:rFonts w:ascii="Arial" w:hAnsi="Arial" w:cs="Arial"/>
          <w:b/>
          <w:sz w:val="24"/>
          <w:szCs w:val="24"/>
        </w:rPr>
      </w:pPr>
      <w:r w:rsidRPr="00D03358">
        <w:rPr>
          <w:rFonts w:ascii="Arial" w:hAnsi="Arial" w:cs="Arial"/>
          <w:b/>
          <w:sz w:val="24"/>
          <w:szCs w:val="24"/>
        </w:rPr>
        <w:t>Economic Development Executive Director</w:t>
      </w:r>
    </w:p>
    <w:p w14:paraId="7E94BED9" w14:textId="77777777" w:rsidR="00DC7CB2" w:rsidRPr="00D03358" w:rsidRDefault="00DC7CB2" w:rsidP="00D03358">
      <w:pPr>
        <w:pStyle w:val="NoSpacing"/>
        <w:rPr>
          <w:rFonts w:ascii="Arial" w:hAnsi="Arial" w:cs="Arial"/>
          <w:sz w:val="24"/>
          <w:szCs w:val="24"/>
        </w:rPr>
      </w:pPr>
    </w:p>
    <w:p w14:paraId="2B6A81BF" w14:textId="77777777" w:rsidR="00DC7CB2" w:rsidRPr="00D03358" w:rsidRDefault="00DC7CB2" w:rsidP="00D03358">
      <w:pPr>
        <w:pStyle w:val="NoSpacing"/>
        <w:rPr>
          <w:rFonts w:ascii="Arial" w:hAnsi="Arial" w:cs="Arial"/>
          <w:sz w:val="24"/>
          <w:szCs w:val="24"/>
        </w:rPr>
      </w:pPr>
    </w:p>
    <w:p w14:paraId="30003A0E" w14:textId="66D5B8D0" w:rsidR="00DC7CB2" w:rsidRPr="00D03358" w:rsidRDefault="00DC7CB2" w:rsidP="00D03358">
      <w:pPr>
        <w:pStyle w:val="NoSpacing"/>
        <w:rPr>
          <w:rFonts w:ascii="Arial" w:hAnsi="Arial" w:cs="Arial"/>
          <w:sz w:val="24"/>
          <w:szCs w:val="24"/>
        </w:rPr>
      </w:pPr>
      <w:r w:rsidRPr="00D03358">
        <w:rPr>
          <w:rFonts w:ascii="Arial" w:hAnsi="Arial" w:cs="Arial"/>
          <w:sz w:val="24"/>
          <w:szCs w:val="24"/>
        </w:rPr>
        <w:t>Position:</w:t>
      </w:r>
      <w:r w:rsidRPr="00D03358">
        <w:rPr>
          <w:rFonts w:ascii="Arial" w:hAnsi="Arial" w:cs="Arial"/>
          <w:sz w:val="24"/>
          <w:szCs w:val="24"/>
        </w:rPr>
        <w:tab/>
        <w:t>Executive Director</w:t>
      </w:r>
    </w:p>
    <w:p w14:paraId="13BFF15F" w14:textId="77777777" w:rsidR="00DC7CB2" w:rsidRPr="00D03358" w:rsidRDefault="00DC7CB2" w:rsidP="00D03358">
      <w:pPr>
        <w:pStyle w:val="NoSpacing"/>
        <w:rPr>
          <w:rFonts w:ascii="Arial" w:hAnsi="Arial" w:cs="Arial"/>
          <w:sz w:val="24"/>
          <w:szCs w:val="24"/>
        </w:rPr>
      </w:pPr>
    </w:p>
    <w:p w14:paraId="459B8B86" w14:textId="77777777" w:rsidR="00DC7CB2" w:rsidRPr="00D03358" w:rsidRDefault="00DC7CB2" w:rsidP="00D03358">
      <w:pPr>
        <w:pStyle w:val="NoSpacing"/>
        <w:rPr>
          <w:rFonts w:ascii="Arial" w:hAnsi="Arial" w:cs="Arial"/>
          <w:sz w:val="24"/>
          <w:szCs w:val="24"/>
        </w:rPr>
      </w:pPr>
      <w:r w:rsidRPr="00D03358">
        <w:rPr>
          <w:rFonts w:ascii="Arial" w:hAnsi="Arial" w:cs="Arial"/>
          <w:sz w:val="24"/>
          <w:szCs w:val="24"/>
        </w:rPr>
        <w:t>Qualifications:</w:t>
      </w:r>
      <w:r w:rsidRPr="00D03358">
        <w:rPr>
          <w:rFonts w:ascii="Arial" w:hAnsi="Arial" w:cs="Arial"/>
          <w:sz w:val="24"/>
          <w:szCs w:val="24"/>
        </w:rPr>
        <w:tab/>
      </w:r>
    </w:p>
    <w:p w14:paraId="7B446E7D" w14:textId="77777777" w:rsidR="00DC7CB2" w:rsidRPr="00D03358" w:rsidRDefault="00DC7CB2" w:rsidP="00D03358">
      <w:pPr>
        <w:pStyle w:val="NoSpacing"/>
        <w:rPr>
          <w:rFonts w:ascii="Arial" w:hAnsi="Arial" w:cs="Arial"/>
          <w:sz w:val="24"/>
          <w:szCs w:val="24"/>
        </w:rPr>
      </w:pPr>
    </w:p>
    <w:p w14:paraId="0B4FB750" w14:textId="77777777" w:rsidR="00DC7CB2" w:rsidRPr="00D03358" w:rsidRDefault="00DC7CB2" w:rsidP="004953EB">
      <w:pPr>
        <w:pStyle w:val="NoSpacing"/>
        <w:numPr>
          <w:ilvl w:val="0"/>
          <w:numId w:val="6"/>
        </w:numPr>
        <w:rPr>
          <w:rFonts w:ascii="Arial" w:hAnsi="Arial" w:cs="Arial"/>
          <w:sz w:val="24"/>
          <w:szCs w:val="24"/>
        </w:rPr>
      </w:pPr>
      <w:r w:rsidRPr="00D03358">
        <w:rPr>
          <w:rFonts w:ascii="Arial" w:hAnsi="Arial" w:cs="Arial"/>
          <w:sz w:val="24"/>
          <w:szCs w:val="24"/>
        </w:rPr>
        <w:t xml:space="preserve">Experience in economic </w:t>
      </w:r>
      <w:r w:rsidR="00F775C3" w:rsidRPr="00D03358">
        <w:rPr>
          <w:rFonts w:ascii="Arial" w:hAnsi="Arial" w:cs="Arial"/>
          <w:sz w:val="24"/>
          <w:szCs w:val="24"/>
        </w:rPr>
        <w:t>and community</w:t>
      </w:r>
      <w:r w:rsidRPr="00D03358">
        <w:rPr>
          <w:rFonts w:ascii="Arial" w:hAnsi="Arial" w:cs="Arial"/>
          <w:sz w:val="24"/>
          <w:szCs w:val="24"/>
        </w:rPr>
        <w:t xml:space="preserve"> development, including administrative responsibility.</w:t>
      </w:r>
      <w:r w:rsidR="00D03358">
        <w:rPr>
          <w:rFonts w:ascii="Arial" w:hAnsi="Arial" w:cs="Arial"/>
          <w:sz w:val="24"/>
          <w:szCs w:val="24"/>
        </w:rPr>
        <w:t xml:space="preserve"> </w:t>
      </w:r>
    </w:p>
    <w:p w14:paraId="0C381BF5" w14:textId="77777777" w:rsidR="00DC7CB2" w:rsidRPr="00D03358" w:rsidRDefault="00DC7CB2" w:rsidP="004953EB">
      <w:pPr>
        <w:pStyle w:val="NoSpacing"/>
        <w:numPr>
          <w:ilvl w:val="0"/>
          <w:numId w:val="6"/>
        </w:numPr>
        <w:rPr>
          <w:rFonts w:ascii="Arial" w:hAnsi="Arial" w:cs="Arial"/>
          <w:sz w:val="24"/>
          <w:szCs w:val="24"/>
        </w:rPr>
      </w:pPr>
      <w:r w:rsidRPr="00D03358">
        <w:rPr>
          <w:rFonts w:ascii="Arial" w:hAnsi="Arial" w:cs="Arial"/>
          <w:sz w:val="24"/>
          <w:szCs w:val="24"/>
        </w:rPr>
        <w:t>B.A./B.S. degree with specialization in economic and community development or a related field; or any equivalent combination or experience and training.</w:t>
      </w:r>
    </w:p>
    <w:p w14:paraId="5F9539B4" w14:textId="77777777" w:rsidR="00DC7CB2" w:rsidRPr="00D03358" w:rsidRDefault="00DC7CB2" w:rsidP="004953EB">
      <w:pPr>
        <w:pStyle w:val="NoSpacing"/>
        <w:numPr>
          <w:ilvl w:val="0"/>
          <w:numId w:val="6"/>
        </w:numPr>
        <w:rPr>
          <w:rFonts w:ascii="Arial" w:hAnsi="Arial" w:cs="Arial"/>
          <w:sz w:val="24"/>
          <w:szCs w:val="24"/>
        </w:rPr>
      </w:pPr>
      <w:r w:rsidRPr="00D03358">
        <w:rPr>
          <w:rFonts w:ascii="Arial" w:hAnsi="Arial" w:cs="Arial"/>
          <w:sz w:val="24"/>
          <w:szCs w:val="24"/>
        </w:rPr>
        <w:t>Understanding of business development, community, and economic development.</w:t>
      </w:r>
    </w:p>
    <w:p w14:paraId="7AD394F7" w14:textId="77777777" w:rsidR="00DC7CB2" w:rsidRPr="00D03358" w:rsidRDefault="00DC7CB2" w:rsidP="004953EB">
      <w:pPr>
        <w:pStyle w:val="NoSpacing"/>
        <w:numPr>
          <w:ilvl w:val="0"/>
          <w:numId w:val="6"/>
        </w:numPr>
        <w:rPr>
          <w:rFonts w:ascii="Arial" w:hAnsi="Arial" w:cs="Arial"/>
          <w:sz w:val="24"/>
          <w:szCs w:val="24"/>
        </w:rPr>
      </w:pPr>
      <w:r w:rsidRPr="00D03358">
        <w:rPr>
          <w:rFonts w:ascii="Arial" w:hAnsi="Arial" w:cs="Arial"/>
          <w:sz w:val="24"/>
          <w:szCs w:val="24"/>
        </w:rPr>
        <w:t>Communication and project management skills necessary to work effectively with groups and individuals.</w:t>
      </w:r>
    </w:p>
    <w:p w14:paraId="2206BB1F" w14:textId="77777777" w:rsidR="00DC7CB2" w:rsidRPr="00D03358" w:rsidRDefault="00DC7CB2" w:rsidP="004953EB">
      <w:pPr>
        <w:pStyle w:val="NoSpacing"/>
        <w:numPr>
          <w:ilvl w:val="0"/>
          <w:numId w:val="6"/>
        </w:numPr>
        <w:rPr>
          <w:rFonts w:ascii="Arial" w:hAnsi="Arial" w:cs="Arial"/>
          <w:sz w:val="24"/>
          <w:szCs w:val="24"/>
        </w:rPr>
      </w:pPr>
      <w:r w:rsidRPr="00D03358">
        <w:rPr>
          <w:rFonts w:ascii="Arial" w:hAnsi="Arial" w:cs="Arial"/>
          <w:sz w:val="24"/>
          <w:szCs w:val="24"/>
        </w:rPr>
        <w:t>Ability to establish working relationships with other organizations and economic development practitioners.</w:t>
      </w:r>
    </w:p>
    <w:p w14:paraId="7745639C" w14:textId="301FE14D" w:rsidR="00DC7CB2" w:rsidRDefault="00DC7CB2" w:rsidP="004953EB">
      <w:pPr>
        <w:pStyle w:val="NoSpacing"/>
        <w:numPr>
          <w:ilvl w:val="0"/>
          <w:numId w:val="6"/>
        </w:numPr>
        <w:rPr>
          <w:rFonts w:ascii="Arial" w:hAnsi="Arial" w:cs="Arial"/>
          <w:sz w:val="24"/>
          <w:szCs w:val="24"/>
        </w:rPr>
      </w:pPr>
      <w:r w:rsidRPr="00D03358">
        <w:rPr>
          <w:rFonts w:ascii="Arial" w:hAnsi="Arial" w:cs="Arial"/>
          <w:sz w:val="24"/>
          <w:szCs w:val="24"/>
        </w:rPr>
        <w:t>Computer proficiency and budget development and administration skills.</w:t>
      </w:r>
    </w:p>
    <w:p w14:paraId="5213035D" w14:textId="30259663" w:rsidR="008B38F2" w:rsidRPr="00D03358" w:rsidRDefault="008B38F2" w:rsidP="004953EB">
      <w:pPr>
        <w:pStyle w:val="NoSpacing"/>
        <w:numPr>
          <w:ilvl w:val="0"/>
          <w:numId w:val="6"/>
        </w:numPr>
        <w:rPr>
          <w:rFonts w:ascii="Arial" w:hAnsi="Arial" w:cs="Arial"/>
          <w:sz w:val="24"/>
          <w:szCs w:val="24"/>
        </w:rPr>
      </w:pPr>
      <w:r>
        <w:rPr>
          <w:rFonts w:ascii="Arial" w:hAnsi="Arial" w:cs="Arial"/>
          <w:sz w:val="24"/>
          <w:szCs w:val="24"/>
        </w:rPr>
        <w:t>Fiscal management.</w:t>
      </w:r>
    </w:p>
    <w:p w14:paraId="3C0B3F39" w14:textId="77777777" w:rsidR="00DC7CB2" w:rsidRPr="00D03358" w:rsidRDefault="00DC7CB2" w:rsidP="00D03358">
      <w:pPr>
        <w:pStyle w:val="NoSpacing"/>
        <w:rPr>
          <w:rFonts w:ascii="Arial" w:hAnsi="Arial" w:cs="Arial"/>
          <w:sz w:val="24"/>
          <w:szCs w:val="24"/>
        </w:rPr>
      </w:pPr>
    </w:p>
    <w:p w14:paraId="168548BF" w14:textId="7E9CBA65" w:rsidR="00DC7CB2" w:rsidRPr="00D03358" w:rsidRDefault="00DC7CB2" w:rsidP="00D03358">
      <w:pPr>
        <w:pStyle w:val="NoSpacing"/>
        <w:rPr>
          <w:rFonts w:ascii="Arial" w:hAnsi="Arial" w:cs="Arial"/>
          <w:sz w:val="24"/>
          <w:szCs w:val="24"/>
        </w:rPr>
      </w:pPr>
      <w:r w:rsidRPr="00D03358">
        <w:rPr>
          <w:rFonts w:ascii="Arial" w:hAnsi="Arial" w:cs="Arial"/>
          <w:sz w:val="24"/>
          <w:szCs w:val="24"/>
        </w:rPr>
        <w:t>Reports To:</w:t>
      </w:r>
      <w:r w:rsidRPr="00D03358">
        <w:rPr>
          <w:rFonts w:ascii="Arial" w:hAnsi="Arial" w:cs="Arial"/>
          <w:sz w:val="24"/>
          <w:szCs w:val="24"/>
        </w:rPr>
        <w:tab/>
      </w:r>
      <w:r w:rsidR="005E4C8F">
        <w:rPr>
          <w:rFonts w:ascii="Arial" w:hAnsi="Arial" w:cs="Arial"/>
          <w:sz w:val="24"/>
          <w:szCs w:val="24"/>
        </w:rPr>
        <w:t>Growth Innovations/</w:t>
      </w:r>
      <w:r w:rsidRPr="00D03358">
        <w:rPr>
          <w:rFonts w:ascii="Arial" w:hAnsi="Arial" w:cs="Arial"/>
          <w:sz w:val="24"/>
          <w:szCs w:val="24"/>
        </w:rPr>
        <w:t>Aitkin County Growth Governing Board</w:t>
      </w:r>
      <w:r w:rsidR="008B38F2">
        <w:rPr>
          <w:rFonts w:ascii="Arial" w:hAnsi="Arial" w:cs="Arial"/>
          <w:sz w:val="24"/>
          <w:szCs w:val="24"/>
        </w:rPr>
        <w:t xml:space="preserve"> and ACG Legacy Fund Board</w:t>
      </w:r>
    </w:p>
    <w:p w14:paraId="12449577" w14:textId="77777777" w:rsidR="00DC7CB2" w:rsidRPr="00D03358" w:rsidRDefault="00DC7CB2" w:rsidP="00D03358">
      <w:pPr>
        <w:pStyle w:val="NoSpacing"/>
        <w:rPr>
          <w:rFonts w:ascii="Arial" w:hAnsi="Arial" w:cs="Arial"/>
          <w:sz w:val="24"/>
          <w:szCs w:val="24"/>
        </w:rPr>
      </w:pPr>
    </w:p>
    <w:p w14:paraId="6C26B40B" w14:textId="77777777" w:rsidR="005D47DC" w:rsidRPr="00D03358" w:rsidRDefault="00DC7CB2" w:rsidP="00D03358">
      <w:pPr>
        <w:pStyle w:val="NoSpacing"/>
        <w:rPr>
          <w:rFonts w:ascii="Arial" w:hAnsi="Arial" w:cs="Arial"/>
          <w:sz w:val="24"/>
          <w:szCs w:val="24"/>
        </w:rPr>
      </w:pPr>
      <w:r w:rsidRPr="00D03358">
        <w:rPr>
          <w:rFonts w:ascii="Arial" w:hAnsi="Arial" w:cs="Arial"/>
          <w:sz w:val="24"/>
          <w:szCs w:val="24"/>
        </w:rPr>
        <w:t>Position Goals:</w:t>
      </w:r>
    </w:p>
    <w:p w14:paraId="23D60495" w14:textId="77777777" w:rsidR="005D47DC" w:rsidRPr="00D03358" w:rsidRDefault="005D47DC" w:rsidP="00D03358">
      <w:pPr>
        <w:pStyle w:val="NoSpacing"/>
        <w:rPr>
          <w:rFonts w:ascii="Arial" w:hAnsi="Arial" w:cs="Arial"/>
          <w:sz w:val="24"/>
          <w:szCs w:val="24"/>
        </w:rPr>
      </w:pPr>
    </w:p>
    <w:p w14:paraId="647A81E6" w14:textId="68112282" w:rsidR="000D21D9" w:rsidRPr="00D03358" w:rsidRDefault="000D21D9" w:rsidP="00D03358">
      <w:pPr>
        <w:pStyle w:val="NoSpacing"/>
        <w:rPr>
          <w:rFonts w:ascii="Arial" w:hAnsi="Arial" w:cs="Arial"/>
          <w:sz w:val="24"/>
          <w:szCs w:val="24"/>
        </w:rPr>
      </w:pPr>
      <w:r w:rsidRPr="00D03358">
        <w:rPr>
          <w:rFonts w:ascii="Arial" w:hAnsi="Arial" w:cs="Arial"/>
          <w:sz w:val="24"/>
          <w:szCs w:val="24"/>
        </w:rPr>
        <w:t>Increa</w:t>
      </w:r>
      <w:r w:rsidR="005D47DC" w:rsidRPr="00D03358">
        <w:rPr>
          <w:rFonts w:ascii="Arial" w:hAnsi="Arial" w:cs="Arial"/>
          <w:sz w:val="24"/>
          <w:szCs w:val="24"/>
        </w:rPr>
        <w:t xml:space="preserve">se economic growth of Aitkin </w:t>
      </w:r>
      <w:r w:rsidRPr="00D03358">
        <w:rPr>
          <w:rFonts w:ascii="Arial" w:hAnsi="Arial" w:cs="Arial"/>
          <w:sz w:val="24"/>
          <w:szCs w:val="24"/>
        </w:rPr>
        <w:t xml:space="preserve">County, entrepreneur development, </w:t>
      </w:r>
      <w:r w:rsidR="008B38F2">
        <w:rPr>
          <w:rFonts w:ascii="Arial" w:hAnsi="Arial" w:cs="Arial"/>
          <w:sz w:val="24"/>
          <w:szCs w:val="24"/>
        </w:rPr>
        <w:t xml:space="preserve">housing development, </w:t>
      </w:r>
      <w:r w:rsidRPr="00D03358">
        <w:rPr>
          <w:rFonts w:ascii="Arial" w:hAnsi="Arial" w:cs="Arial"/>
          <w:sz w:val="24"/>
          <w:szCs w:val="24"/>
        </w:rPr>
        <w:t>business retention a</w:t>
      </w:r>
      <w:r w:rsidR="005D47DC" w:rsidRPr="00D03358">
        <w:rPr>
          <w:rFonts w:ascii="Arial" w:hAnsi="Arial" w:cs="Arial"/>
          <w:sz w:val="24"/>
          <w:szCs w:val="24"/>
        </w:rPr>
        <w:t>nd expansion</w:t>
      </w:r>
      <w:r w:rsidRPr="00D03358">
        <w:rPr>
          <w:rFonts w:ascii="Arial" w:hAnsi="Arial" w:cs="Arial"/>
          <w:sz w:val="24"/>
          <w:szCs w:val="24"/>
        </w:rPr>
        <w:t xml:space="preserve"> that leads to an increased workforce and tax base. </w:t>
      </w:r>
    </w:p>
    <w:p w14:paraId="4AD6301E" w14:textId="77777777" w:rsidR="000D21D9" w:rsidRPr="00D03358" w:rsidRDefault="000D21D9" w:rsidP="00D03358">
      <w:pPr>
        <w:pStyle w:val="NoSpacing"/>
        <w:rPr>
          <w:rFonts w:ascii="Arial" w:hAnsi="Arial" w:cs="Arial"/>
          <w:sz w:val="24"/>
          <w:szCs w:val="24"/>
        </w:rPr>
      </w:pPr>
      <w:r w:rsidRPr="00D03358">
        <w:rPr>
          <w:rFonts w:ascii="Arial" w:hAnsi="Arial" w:cs="Arial"/>
          <w:b/>
          <w:i/>
          <w:sz w:val="24"/>
          <w:szCs w:val="24"/>
        </w:rPr>
        <w:t xml:space="preserve"> </w:t>
      </w:r>
      <w:r w:rsidRPr="00D03358">
        <w:rPr>
          <w:rFonts w:ascii="Arial" w:hAnsi="Arial" w:cs="Arial"/>
          <w:b/>
          <w:sz w:val="24"/>
          <w:szCs w:val="24"/>
        </w:rPr>
        <w:t xml:space="preserve">  </w:t>
      </w:r>
      <w:r w:rsidRPr="00D03358">
        <w:rPr>
          <w:rFonts w:ascii="Arial" w:hAnsi="Arial" w:cs="Arial"/>
          <w:b/>
          <w:sz w:val="24"/>
          <w:szCs w:val="24"/>
        </w:rPr>
        <w:tab/>
        <w:t xml:space="preserve"> </w:t>
      </w:r>
    </w:p>
    <w:p w14:paraId="1600C764" w14:textId="77777777" w:rsidR="000D21D9" w:rsidRPr="00D03358" w:rsidRDefault="000D21D9" w:rsidP="00D03358">
      <w:pPr>
        <w:pStyle w:val="NoSpacing"/>
        <w:rPr>
          <w:rFonts w:ascii="Arial" w:hAnsi="Arial" w:cs="Arial"/>
          <w:sz w:val="24"/>
          <w:szCs w:val="24"/>
        </w:rPr>
      </w:pPr>
      <w:r w:rsidRPr="00D03358">
        <w:rPr>
          <w:rFonts w:ascii="Arial" w:hAnsi="Arial" w:cs="Arial"/>
          <w:sz w:val="24"/>
          <w:szCs w:val="24"/>
        </w:rPr>
        <w:t xml:space="preserve">Nature of the Work: </w:t>
      </w:r>
    </w:p>
    <w:p w14:paraId="36EE0EA9" w14:textId="77777777" w:rsidR="000D21D9" w:rsidRPr="00D03358" w:rsidRDefault="000D21D9" w:rsidP="00D03358">
      <w:pPr>
        <w:pStyle w:val="NoSpacing"/>
        <w:rPr>
          <w:rFonts w:ascii="Arial" w:hAnsi="Arial" w:cs="Arial"/>
          <w:sz w:val="24"/>
          <w:szCs w:val="24"/>
        </w:rPr>
      </w:pPr>
      <w:r w:rsidRPr="00D03358">
        <w:rPr>
          <w:rFonts w:ascii="Arial" w:hAnsi="Arial" w:cs="Arial"/>
          <w:sz w:val="24"/>
          <w:szCs w:val="24"/>
        </w:rPr>
        <w:t xml:space="preserve"> </w:t>
      </w:r>
    </w:p>
    <w:p w14:paraId="65B5403C" w14:textId="77777777" w:rsidR="000D21D9" w:rsidRPr="00D03358" w:rsidRDefault="000D21D9" w:rsidP="00D03358">
      <w:pPr>
        <w:pStyle w:val="NoSpacing"/>
        <w:rPr>
          <w:rFonts w:ascii="Arial" w:hAnsi="Arial" w:cs="Arial"/>
          <w:sz w:val="24"/>
          <w:szCs w:val="24"/>
        </w:rPr>
      </w:pPr>
      <w:r w:rsidRPr="00D03358">
        <w:rPr>
          <w:rFonts w:ascii="Arial" w:hAnsi="Arial" w:cs="Arial"/>
          <w:sz w:val="24"/>
          <w:szCs w:val="24"/>
        </w:rPr>
        <w:t>Performs a variety of administrative, technical and professional work in preparation and implementation of economic and community development plans, programs, and services. This full-time</w:t>
      </w:r>
      <w:r w:rsidR="002507F5" w:rsidRPr="00D03358">
        <w:rPr>
          <w:rFonts w:ascii="Arial" w:hAnsi="Arial" w:cs="Arial"/>
          <w:sz w:val="24"/>
          <w:szCs w:val="24"/>
        </w:rPr>
        <w:t xml:space="preserve"> </w:t>
      </w:r>
      <w:r w:rsidRPr="00D03358">
        <w:rPr>
          <w:rFonts w:ascii="Arial" w:hAnsi="Arial" w:cs="Arial"/>
          <w:sz w:val="24"/>
          <w:szCs w:val="24"/>
        </w:rPr>
        <w:t xml:space="preserve">position is responsible for working closely with </w:t>
      </w:r>
      <w:r w:rsidR="005D47DC" w:rsidRPr="00D03358">
        <w:rPr>
          <w:rFonts w:ascii="Arial" w:hAnsi="Arial" w:cs="Arial"/>
          <w:sz w:val="24"/>
          <w:szCs w:val="24"/>
        </w:rPr>
        <w:t>community leadership, business owners to</w:t>
      </w:r>
      <w:r w:rsidRPr="00D03358">
        <w:rPr>
          <w:rFonts w:ascii="Arial" w:hAnsi="Arial" w:cs="Arial"/>
          <w:sz w:val="24"/>
          <w:szCs w:val="24"/>
        </w:rPr>
        <w:t xml:space="preserve"> promote the business and economic development interests within the county. </w:t>
      </w:r>
      <w:r w:rsidR="005D47DC" w:rsidRPr="00D03358">
        <w:rPr>
          <w:rFonts w:ascii="Arial" w:hAnsi="Arial" w:cs="Arial"/>
          <w:sz w:val="24"/>
          <w:szCs w:val="24"/>
        </w:rPr>
        <w:t>Work to maintain businesses in the Aitkin Growth incubator areas and explore new and expanding business opportunities across Aitkin County.</w:t>
      </w:r>
    </w:p>
    <w:p w14:paraId="756E2BA4" w14:textId="77777777" w:rsidR="000D21D9" w:rsidRPr="00D03358" w:rsidRDefault="000D21D9" w:rsidP="00D03358">
      <w:pPr>
        <w:pStyle w:val="NoSpacing"/>
        <w:rPr>
          <w:rFonts w:ascii="Arial" w:hAnsi="Arial" w:cs="Arial"/>
          <w:sz w:val="24"/>
          <w:szCs w:val="24"/>
        </w:rPr>
      </w:pPr>
      <w:r w:rsidRPr="00D03358">
        <w:rPr>
          <w:rFonts w:ascii="Arial" w:hAnsi="Arial" w:cs="Arial"/>
          <w:sz w:val="24"/>
          <w:szCs w:val="24"/>
        </w:rPr>
        <w:t xml:space="preserve"> </w:t>
      </w:r>
    </w:p>
    <w:p w14:paraId="1E8D175C" w14:textId="77777777" w:rsidR="00D03358" w:rsidRPr="00D03358" w:rsidRDefault="000D21D9" w:rsidP="00D03358">
      <w:pPr>
        <w:pStyle w:val="NoSpacing"/>
        <w:rPr>
          <w:rFonts w:ascii="Arial" w:hAnsi="Arial" w:cs="Arial"/>
          <w:b/>
          <w:sz w:val="24"/>
          <w:szCs w:val="24"/>
        </w:rPr>
      </w:pPr>
      <w:r w:rsidRPr="00D03358">
        <w:rPr>
          <w:rFonts w:ascii="Arial" w:hAnsi="Arial" w:cs="Arial"/>
          <w:b/>
          <w:sz w:val="24"/>
          <w:szCs w:val="24"/>
        </w:rPr>
        <w:lastRenderedPageBreak/>
        <w:t xml:space="preserve"> </w:t>
      </w:r>
    </w:p>
    <w:p w14:paraId="27BC07C6" w14:textId="77777777" w:rsidR="00D03358" w:rsidRPr="00D03358" w:rsidRDefault="00D03358" w:rsidP="00D03358">
      <w:pPr>
        <w:pStyle w:val="NoSpacing"/>
        <w:rPr>
          <w:rFonts w:ascii="Arial" w:hAnsi="Arial" w:cs="Arial"/>
          <w:sz w:val="24"/>
          <w:szCs w:val="24"/>
        </w:rPr>
      </w:pPr>
    </w:p>
    <w:p w14:paraId="73830826" w14:textId="77777777" w:rsidR="00EE4175" w:rsidRPr="00D03358" w:rsidRDefault="00EE4175" w:rsidP="00D03358">
      <w:pPr>
        <w:pStyle w:val="NoSpacing"/>
        <w:rPr>
          <w:rFonts w:ascii="Arial" w:hAnsi="Arial" w:cs="Arial"/>
          <w:sz w:val="24"/>
          <w:szCs w:val="24"/>
        </w:rPr>
      </w:pPr>
      <w:r w:rsidRPr="00D03358">
        <w:rPr>
          <w:rFonts w:ascii="Arial" w:hAnsi="Arial" w:cs="Arial"/>
          <w:sz w:val="24"/>
          <w:szCs w:val="24"/>
        </w:rPr>
        <w:t xml:space="preserve">Essential Duties: </w:t>
      </w:r>
    </w:p>
    <w:p w14:paraId="04DC961D" w14:textId="77777777" w:rsidR="007D58B7" w:rsidRPr="00D03358" w:rsidRDefault="007D58B7" w:rsidP="00D03358">
      <w:pPr>
        <w:pStyle w:val="NoSpacing"/>
        <w:rPr>
          <w:rFonts w:ascii="Arial" w:hAnsi="Arial" w:cs="Arial"/>
          <w:sz w:val="24"/>
          <w:szCs w:val="24"/>
        </w:rPr>
      </w:pPr>
    </w:p>
    <w:p w14:paraId="1D779733" w14:textId="77777777" w:rsidR="00EE4175" w:rsidRPr="00D03358" w:rsidRDefault="00EE4175" w:rsidP="00D03358">
      <w:pPr>
        <w:pStyle w:val="NoSpacing"/>
        <w:rPr>
          <w:rFonts w:ascii="Arial" w:hAnsi="Arial" w:cs="Arial"/>
          <w:sz w:val="24"/>
          <w:szCs w:val="24"/>
        </w:rPr>
      </w:pPr>
      <w:r w:rsidRPr="00D03358">
        <w:rPr>
          <w:rFonts w:ascii="Arial" w:hAnsi="Arial" w:cs="Arial"/>
          <w:sz w:val="24"/>
          <w:szCs w:val="24"/>
        </w:rPr>
        <w:t xml:space="preserve">The Executive Director will: </w:t>
      </w:r>
    </w:p>
    <w:p w14:paraId="0FF05001" w14:textId="77777777" w:rsidR="00EE4175" w:rsidRPr="00D03358" w:rsidRDefault="00EE4175" w:rsidP="00D03358">
      <w:pPr>
        <w:pStyle w:val="NoSpacing"/>
        <w:rPr>
          <w:rFonts w:ascii="Arial" w:hAnsi="Arial" w:cs="Arial"/>
          <w:sz w:val="24"/>
          <w:szCs w:val="24"/>
        </w:rPr>
      </w:pPr>
      <w:r w:rsidRPr="00D03358">
        <w:rPr>
          <w:rFonts w:ascii="Arial" w:hAnsi="Arial" w:cs="Arial"/>
          <w:sz w:val="24"/>
          <w:szCs w:val="24"/>
        </w:rPr>
        <w:t xml:space="preserve"> </w:t>
      </w:r>
    </w:p>
    <w:p w14:paraId="3BCF99FE" w14:textId="77777777" w:rsidR="008B38F2" w:rsidRDefault="00EE4175" w:rsidP="004953EB">
      <w:pPr>
        <w:pStyle w:val="NoSpacing"/>
        <w:numPr>
          <w:ilvl w:val="0"/>
          <w:numId w:val="7"/>
        </w:numPr>
        <w:rPr>
          <w:rFonts w:ascii="Arial" w:hAnsi="Arial" w:cs="Arial"/>
          <w:sz w:val="24"/>
          <w:szCs w:val="24"/>
        </w:rPr>
      </w:pPr>
      <w:r w:rsidRPr="00D03358">
        <w:rPr>
          <w:rFonts w:ascii="Arial" w:hAnsi="Arial" w:cs="Arial"/>
          <w:sz w:val="24"/>
          <w:szCs w:val="24"/>
        </w:rPr>
        <w:t xml:space="preserve">Direct economic development initiatives to achieve the mission, goals and objectives outlined by the Aitkin County Growth Board of Directors.   </w:t>
      </w:r>
    </w:p>
    <w:p w14:paraId="1139ECFD" w14:textId="5CD6E9AE" w:rsidR="00EE4175" w:rsidRPr="008B38F2" w:rsidRDefault="00EE4175" w:rsidP="008B38F2">
      <w:pPr>
        <w:pStyle w:val="NoSpacing"/>
        <w:ind w:left="360"/>
        <w:rPr>
          <w:rFonts w:ascii="Arial" w:hAnsi="Arial" w:cs="Arial"/>
          <w:sz w:val="16"/>
          <w:szCs w:val="16"/>
        </w:rPr>
      </w:pPr>
      <w:r w:rsidRPr="00D03358">
        <w:rPr>
          <w:rFonts w:ascii="Arial" w:hAnsi="Arial" w:cs="Arial"/>
          <w:sz w:val="24"/>
          <w:szCs w:val="24"/>
        </w:rPr>
        <w:t xml:space="preserve"> </w:t>
      </w:r>
    </w:p>
    <w:p w14:paraId="76456958" w14:textId="77777777" w:rsidR="00EE4175" w:rsidRPr="00D03358" w:rsidRDefault="00EE4175" w:rsidP="004953EB">
      <w:pPr>
        <w:pStyle w:val="NoSpacing"/>
        <w:numPr>
          <w:ilvl w:val="0"/>
          <w:numId w:val="7"/>
        </w:numPr>
        <w:rPr>
          <w:rFonts w:ascii="Arial" w:hAnsi="Arial" w:cs="Arial"/>
          <w:sz w:val="24"/>
          <w:szCs w:val="24"/>
        </w:rPr>
      </w:pPr>
      <w:r w:rsidRPr="00D03358">
        <w:rPr>
          <w:rFonts w:ascii="Arial" w:hAnsi="Arial" w:cs="Arial"/>
          <w:sz w:val="24"/>
          <w:szCs w:val="24"/>
        </w:rPr>
        <w:t xml:space="preserve">Be responsible for all financial matters and the overall fiscal health of corporation. The Executive Director shall:  Develop and implement the annual operating budget of the organization; ensure that the corporation achieves annual and long-term goals for both earned and contributed income; give impetus and support to the fundraising and ongoing financial improvement efforts of the corporation; ensure that the systems are in place to support and sustain the activities of the corporation; and operate faithfully under a budget approved by the board of directors annually, the development of which the employee shall play a significant role. </w:t>
      </w:r>
    </w:p>
    <w:p w14:paraId="5FE74117" w14:textId="77777777" w:rsidR="00EE4175" w:rsidRPr="008B38F2" w:rsidRDefault="00EE4175" w:rsidP="004953EB">
      <w:pPr>
        <w:pStyle w:val="NoSpacing"/>
        <w:ind w:firstLine="60"/>
        <w:rPr>
          <w:rFonts w:ascii="Arial" w:hAnsi="Arial" w:cs="Arial"/>
          <w:sz w:val="16"/>
          <w:szCs w:val="16"/>
        </w:rPr>
      </w:pPr>
    </w:p>
    <w:p w14:paraId="45B8ED64" w14:textId="77777777" w:rsidR="00EE4175" w:rsidRPr="00D03358" w:rsidRDefault="00EE4175" w:rsidP="004953EB">
      <w:pPr>
        <w:pStyle w:val="NoSpacing"/>
        <w:numPr>
          <w:ilvl w:val="0"/>
          <w:numId w:val="7"/>
        </w:numPr>
        <w:rPr>
          <w:rFonts w:ascii="Arial" w:hAnsi="Arial" w:cs="Arial"/>
          <w:sz w:val="24"/>
          <w:szCs w:val="24"/>
        </w:rPr>
      </w:pPr>
      <w:r w:rsidRPr="00D03358">
        <w:rPr>
          <w:rFonts w:ascii="Arial" w:hAnsi="Arial" w:cs="Arial"/>
          <w:sz w:val="24"/>
          <w:szCs w:val="24"/>
        </w:rPr>
        <w:t>Identify areas of concern in the promotion of business location</w:t>
      </w:r>
      <w:r w:rsidR="00857B32" w:rsidRPr="00D03358">
        <w:rPr>
          <w:rFonts w:ascii="Arial" w:hAnsi="Arial" w:cs="Arial"/>
          <w:sz w:val="24"/>
          <w:szCs w:val="24"/>
        </w:rPr>
        <w:t xml:space="preserve"> and expansion within Aitkin </w:t>
      </w:r>
      <w:r w:rsidRPr="00D03358">
        <w:rPr>
          <w:rFonts w:ascii="Arial" w:hAnsi="Arial" w:cs="Arial"/>
          <w:sz w:val="24"/>
          <w:szCs w:val="24"/>
        </w:rPr>
        <w:t xml:space="preserve">County and develop action plans to address those concerns. </w:t>
      </w:r>
    </w:p>
    <w:p w14:paraId="6277ED98" w14:textId="77777777" w:rsidR="00EE4175" w:rsidRPr="008B38F2" w:rsidRDefault="00EE4175" w:rsidP="004953EB">
      <w:pPr>
        <w:pStyle w:val="NoSpacing"/>
        <w:ind w:firstLine="60"/>
        <w:rPr>
          <w:rFonts w:ascii="Arial" w:hAnsi="Arial" w:cs="Arial"/>
          <w:sz w:val="16"/>
          <w:szCs w:val="16"/>
        </w:rPr>
      </w:pPr>
    </w:p>
    <w:p w14:paraId="2DE2B903" w14:textId="77777777" w:rsidR="00EE4175" w:rsidRPr="00D03358" w:rsidRDefault="00EE4175" w:rsidP="004953EB">
      <w:pPr>
        <w:pStyle w:val="NoSpacing"/>
        <w:numPr>
          <w:ilvl w:val="0"/>
          <w:numId w:val="7"/>
        </w:numPr>
        <w:rPr>
          <w:rFonts w:ascii="Arial" w:hAnsi="Arial" w:cs="Arial"/>
          <w:sz w:val="24"/>
          <w:szCs w:val="24"/>
        </w:rPr>
      </w:pPr>
      <w:r w:rsidRPr="00D03358">
        <w:rPr>
          <w:rFonts w:ascii="Arial" w:hAnsi="Arial" w:cs="Arial"/>
          <w:sz w:val="24"/>
          <w:szCs w:val="24"/>
        </w:rPr>
        <w:t>Act as a liaison with various local, state, and federal agencies, coordinating projects with agencies as deemed necessary and appropriate, e.g.</w:t>
      </w:r>
      <w:r w:rsidR="007274E8" w:rsidRPr="00D03358">
        <w:rPr>
          <w:rFonts w:ascii="Arial" w:hAnsi="Arial" w:cs="Arial"/>
          <w:sz w:val="24"/>
          <w:szCs w:val="24"/>
        </w:rPr>
        <w:t>, IRRRB</w:t>
      </w:r>
      <w:r w:rsidR="00857B32" w:rsidRPr="00D03358">
        <w:rPr>
          <w:rFonts w:ascii="Arial" w:hAnsi="Arial" w:cs="Arial"/>
          <w:sz w:val="24"/>
          <w:szCs w:val="24"/>
        </w:rPr>
        <w:t>, Aitkin County EDA, Aitkin Chamber of Commerce Economic Development Committee, City of Aitkin EDA.</w:t>
      </w:r>
      <w:r w:rsidRPr="00D03358">
        <w:rPr>
          <w:rFonts w:ascii="Arial" w:hAnsi="Arial" w:cs="Arial"/>
          <w:sz w:val="24"/>
          <w:szCs w:val="24"/>
        </w:rPr>
        <w:t xml:space="preserve">  </w:t>
      </w:r>
    </w:p>
    <w:p w14:paraId="6DE064EE" w14:textId="77777777" w:rsidR="00EE4175" w:rsidRPr="008B38F2" w:rsidRDefault="00EE4175" w:rsidP="004953EB">
      <w:pPr>
        <w:pStyle w:val="NoSpacing"/>
        <w:ind w:firstLine="60"/>
        <w:rPr>
          <w:rFonts w:ascii="Arial" w:hAnsi="Arial" w:cs="Arial"/>
          <w:sz w:val="16"/>
          <w:szCs w:val="16"/>
        </w:rPr>
      </w:pPr>
    </w:p>
    <w:p w14:paraId="548CEB2E" w14:textId="77777777" w:rsidR="00EE4175" w:rsidRPr="00D03358" w:rsidRDefault="00EE4175" w:rsidP="004953EB">
      <w:pPr>
        <w:pStyle w:val="NoSpacing"/>
        <w:numPr>
          <w:ilvl w:val="0"/>
          <w:numId w:val="7"/>
        </w:numPr>
        <w:rPr>
          <w:rFonts w:ascii="Arial" w:hAnsi="Arial" w:cs="Arial"/>
          <w:sz w:val="24"/>
          <w:szCs w:val="24"/>
        </w:rPr>
      </w:pPr>
      <w:r w:rsidRPr="00D03358">
        <w:rPr>
          <w:rFonts w:ascii="Arial" w:hAnsi="Arial" w:cs="Arial"/>
          <w:sz w:val="24"/>
          <w:szCs w:val="24"/>
        </w:rPr>
        <w:t>Serve as a member of economic development groups or task forces that promote economic and community development at the local, state or federal level</w:t>
      </w:r>
      <w:r w:rsidR="00857B32" w:rsidRPr="00D03358">
        <w:rPr>
          <w:rFonts w:ascii="Arial" w:hAnsi="Arial" w:cs="Arial"/>
          <w:sz w:val="24"/>
          <w:szCs w:val="24"/>
        </w:rPr>
        <w:t>.</w:t>
      </w:r>
      <w:r w:rsidRPr="00D03358">
        <w:rPr>
          <w:rFonts w:ascii="Arial" w:hAnsi="Arial" w:cs="Arial"/>
          <w:sz w:val="24"/>
          <w:szCs w:val="24"/>
        </w:rPr>
        <w:t xml:space="preserve">  </w:t>
      </w:r>
    </w:p>
    <w:p w14:paraId="3D273321" w14:textId="77777777" w:rsidR="00EE4175" w:rsidRPr="008B38F2" w:rsidRDefault="00EE4175" w:rsidP="004953EB">
      <w:pPr>
        <w:pStyle w:val="NoSpacing"/>
        <w:ind w:firstLine="60"/>
        <w:rPr>
          <w:rFonts w:ascii="Arial" w:hAnsi="Arial" w:cs="Arial"/>
          <w:sz w:val="16"/>
          <w:szCs w:val="16"/>
        </w:rPr>
      </w:pPr>
    </w:p>
    <w:p w14:paraId="23E156A7" w14:textId="2DF7FDC9" w:rsidR="00EE4175" w:rsidRDefault="00EE4175" w:rsidP="004953EB">
      <w:pPr>
        <w:pStyle w:val="NoSpacing"/>
        <w:numPr>
          <w:ilvl w:val="0"/>
          <w:numId w:val="7"/>
        </w:numPr>
        <w:rPr>
          <w:rFonts w:ascii="Arial" w:hAnsi="Arial" w:cs="Arial"/>
          <w:sz w:val="24"/>
          <w:szCs w:val="24"/>
        </w:rPr>
      </w:pPr>
      <w:r w:rsidRPr="00D03358">
        <w:rPr>
          <w:rFonts w:ascii="Arial" w:hAnsi="Arial" w:cs="Arial"/>
          <w:sz w:val="24"/>
          <w:szCs w:val="24"/>
        </w:rPr>
        <w:t>Attend professional development workshops and conferences, as</w:t>
      </w:r>
      <w:r w:rsidR="00857B32" w:rsidRPr="00D03358">
        <w:rPr>
          <w:rFonts w:ascii="Arial" w:hAnsi="Arial" w:cs="Arial"/>
          <w:sz w:val="24"/>
          <w:szCs w:val="24"/>
        </w:rPr>
        <w:t xml:space="preserve"> necessary</w:t>
      </w:r>
      <w:r w:rsidRPr="00D03358">
        <w:rPr>
          <w:rFonts w:ascii="Arial" w:hAnsi="Arial" w:cs="Arial"/>
          <w:sz w:val="24"/>
          <w:szCs w:val="24"/>
        </w:rPr>
        <w:t xml:space="preserve"> to keep abreast of trends and developments in th</w:t>
      </w:r>
      <w:r w:rsidR="00857B32" w:rsidRPr="00D03358">
        <w:rPr>
          <w:rFonts w:ascii="Arial" w:hAnsi="Arial" w:cs="Arial"/>
          <w:sz w:val="24"/>
          <w:szCs w:val="24"/>
        </w:rPr>
        <w:t>e field of economic development.</w:t>
      </w:r>
      <w:r w:rsidRPr="00D03358">
        <w:rPr>
          <w:rFonts w:ascii="Arial" w:hAnsi="Arial" w:cs="Arial"/>
          <w:sz w:val="24"/>
          <w:szCs w:val="24"/>
        </w:rPr>
        <w:t xml:space="preserve"> </w:t>
      </w:r>
    </w:p>
    <w:p w14:paraId="49411BCE" w14:textId="77777777" w:rsidR="008B38F2" w:rsidRPr="008B38F2" w:rsidRDefault="008B38F2" w:rsidP="008B38F2">
      <w:pPr>
        <w:pStyle w:val="ListParagraph"/>
        <w:rPr>
          <w:rFonts w:ascii="Arial" w:hAnsi="Arial" w:cs="Arial"/>
          <w:sz w:val="16"/>
          <w:szCs w:val="16"/>
        </w:rPr>
      </w:pPr>
    </w:p>
    <w:p w14:paraId="1DCFD593" w14:textId="236380E2" w:rsidR="008B38F2" w:rsidRDefault="008B38F2" w:rsidP="004953EB">
      <w:pPr>
        <w:pStyle w:val="NoSpacing"/>
        <w:numPr>
          <w:ilvl w:val="0"/>
          <w:numId w:val="7"/>
        </w:numPr>
        <w:rPr>
          <w:rFonts w:ascii="Arial" w:hAnsi="Arial" w:cs="Arial"/>
          <w:sz w:val="24"/>
          <w:szCs w:val="24"/>
        </w:rPr>
      </w:pPr>
      <w:r>
        <w:rPr>
          <w:rFonts w:ascii="Arial" w:hAnsi="Arial" w:cs="Arial"/>
          <w:sz w:val="24"/>
          <w:szCs w:val="24"/>
        </w:rPr>
        <w:t xml:space="preserve">Oversee ACG Legacy Fund. </w:t>
      </w:r>
    </w:p>
    <w:p w14:paraId="38697AE6" w14:textId="5FFDF915" w:rsidR="008B38F2" w:rsidRPr="008B38F2" w:rsidRDefault="008B38F2" w:rsidP="008B38F2">
      <w:pPr>
        <w:spacing w:line="276" w:lineRule="auto"/>
        <w:ind w:left="730"/>
        <w:jc w:val="both"/>
        <w:rPr>
          <w:rFonts w:ascii="Arial" w:hAnsi="Arial" w:cs="Arial"/>
        </w:rPr>
      </w:pPr>
      <w:r w:rsidRPr="008B38F2">
        <w:rPr>
          <w:rFonts w:ascii="Arial" w:hAnsi="Arial" w:cs="Arial"/>
        </w:rPr>
        <w:t>ACG Legacy Fund is organized exclusively for the benefit of Aitkin County Growth, Inc., which is a Minnesota nonprofit corporation qualifying as a tax-exempt public charity under Section 501(c)(3) of the Internal Revenue Code.  ACG Legacy Fund shall only engage in activities that further the purposes of, support, and/or benefit Aitkin County Growth, Inc. and its mission of economic development in Aitkin County.  Corporation was created to ensure the continued good work of Aitkin County Growth, Inc. and its efforts to see businesses succeed and make it in Minnesota.</w:t>
      </w:r>
    </w:p>
    <w:p w14:paraId="16C5FA18" w14:textId="77777777" w:rsidR="007D58B7" w:rsidRPr="00D03358" w:rsidRDefault="007D58B7" w:rsidP="00D03358">
      <w:pPr>
        <w:pStyle w:val="NoSpacing"/>
        <w:rPr>
          <w:rFonts w:ascii="Arial" w:hAnsi="Arial" w:cs="Arial"/>
          <w:sz w:val="24"/>
          <w:szCs w:val="24"/>
        </w:rPr>
      </w:pPr>
    </w:p>
    <w:p w14:paraId="441831C0" w14:textId="77777777" w:rsidR="007D58B7" w:rsidRPr="00D03358" w:rsidRDefault="007D58B7" w:rsidP="00D03358">
      <w:pPr>
        <w:pStyle w:val="NoSpacing"/>
        <w:rPr>
          <w:rFonts w:ascii="Arial" w:hAnsi="Arial" w:cs="Arial"/>
          <w:sz w:val="24"/>
          <w:szCs w:val="24"/>
        </w:rPr>
      </w:pPr>
    </w:p>
    <w:p w14:paraId="02A7ABA9" w14:textId="1935157D" w:rsidR="000D21D9" w:rsidRPr="00D03358" w:rsidRDefault="007D58B7" w:rsidP="00D03358">
      <w:pPr>
        <w:pStyle w:val="NoSpacing"/>
        <w:rPr>
          <w:rFonts w:ascii="Arial" w:hAnsi="Arial" w:cs="Arial"/>
          <w:sz w:val="24"/>
          <w:szCs w:val="24"/>
        </w:rPr>
      </w:pPr>
      <w:r w:rsidRPr="00D03358">
        <w:rPr>
          <w:rFonts w:ascii="Arial" w:hAnsi="Arial" w:cs="Arial"/>
          <w:sz w:val="24"/>
          <w:szCs w:val="24"/>
        </w:rPr>
        <w:t xml:space="preserve">Submit cover letter and resume to Jeanie Collins at: </w:t>
      </w:r>
      <w:hyperlink r:id="rId7" w:history="1">
        <w:r w:rsidR="00974E8D" w:rsidRPr="00FC61BC">
          <w:rPr>
            <w:rStyle w:val="Hyperlink"/>
            <w:rFonts w:ascii="Arial" w:hAnsi="Arial" w:cs="Arial"/>
            <w:sz w:val="24"/>
            <w:szCs w:val="24"/>
          </w:rPr>
          <w:t>jeanie@growthiv.org</w:t>
        </w:r>
      </w:hyperlink>
      <w:r w:rsidRPr="00D03358">
        <w:rPr>
          <w:rFonts w:ascii="Arial" w:hAnsi="Arial" w:cs="Arial"/>
          <w:sz w:val="24"/>
          <w:szCs w:val="24"/>
        </w:rPr>
        <w:t>. Questions can be directed to: 218-927-2172.</w:t>
      </w:r>
    </w:p>
    <w:sectPr w:rsidR="000D21D9" w:rsidRPr="00D03358" w:rsidSect="009B5BA3">
      <w:footerReference w:type="default" r:id="rId8"/>
      <w:footerReference w:type="first" r:id="rId9"/>
      <w:pgSz w:w="12240" w:h="15840"/>
      <w:pgMar w:top="126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2B26" w14:textId="77777777" w:rsidR="00EF6820" w:rsidRDefault="00EF6820" w:rsidP="004953EB">
      <w:pPr>
        <w:spacing w:after="0" w:line="240" w:lineRule="auto"/>
      </w:pPr>
      <w:r>
        <w:separator/>
      </w:r>
    </w:p>
  </w:endnote>
  <w:endnote w:type="continuationSeparator" w:id="0">
    <w:p w14:paraId="74EDE45F" w14:textId="77777777" w:rsidR="00EF6820" w:rsidRDefault="00EF6820" w:rsidP="0049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58FB" w14:textId="510A65D2" w:rsidR="00CC20DF" w:rsidRPr="004953EB" w:rsidRDefault="00CC20DF" w:rsidP="00CC20DF">
    <w:pPr>
      <w:pStyle w:val="NoSpacing"/>
      <w:rPr>
        <w:rFonts w:ascii="Arial" w:hAnsi="Arial" w:cs="Arial"/>
        <w:sz w:val="16"/>
        <w:szCs w:val="16"/>
      </w:rPr>
    </w:pPr>
    <w:r>
      <w:rPr>
        <w:rFonts w:ascii="Arial" w:hAnsi="Arial" w:cs="Arial"/>
        <w:sz w:val="16"/>
        <w:szCs w:val="16"/>
      </w:rPr>
      <w:t xml:space="preserve">Aitkin County Growth, Inc. </w:t>
    </w:r>
    <w:r w:rsidRPr="004953EB">
      <w:rPr>
        <w:rFonts w:ascii="Arial" w:hAnsi="Arial" w:cs="Arial"/>
        <w:sz w:val="16"/>
        <w:szCs w:val="16"/>
      </w:rPr>
      <w:t>Executive Director Job Description</w:t>
    </w:r>
  </w:p>
  <w:p w14:paraId="059A7AAB" w14:textId="77777777" w:rsidR="00CC20DF" w:rsidRDefault="00CC20DF" w:rsidP="00CC20DF">
    <w:pPr>
      <w:pStyle w:val="Footer"/>
      <w:rPr>
        <w:rFonts w:ascii="Arial" w:hAnsi="Arial" w:cs="Arial"/>
        <w:sz w:val="16"/>
        <w:szCs w:val="16"/>
      </w:rPr>
    </w:pPr>
    <w:r w:rsidRPr="004953EB">
      <w:rPr>
        <w:rFonts w:ascii="Arial" w:hAnsi="Arial" w:cs="Arial"/>
        <w:sz w:val="16"/>
        <w:szCs w:val="16"/>
      </w:rPr>
      <w:t>Page 2</w:t>
    </w:r>
    <w:r>
      <w:rPr>
        <w:rFonts w:ascii="Arial" w:hAnsi="Arial" w:cs="Arial"/>
        <w:sz w:val="16"/>
        <w:szCs w:val="16"/>
      </w:rPr>
      <w:t xml:space="preserve"> </w:t>
    </w:r>
  </w:p>
  <w:p w14:paraId="75C4F08B" w14:textId="5D2F98F2" w:rsidR="004953EB" w:rsidRPr="004953EB" w:rsidRDefault="008B38F2" w:rsidP="00CC20DF">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5E4C8F">
      <w:rPr>
        <w:rFonts w:ascii="Arial" w:hAnsi="Arial" w:cs="Arial"/>
        <w:noProof/>
        <w:sz w:val="16"/>
        <w:szCs w:val="16"/>
      </w:rPr>
      <w:t>5/25/2021</w:t>
    </w:r>
    <w:r>
      <w:rPr>
        <w:rFonts w:ascii="Arial" w:hAnsi="Arial" w:cs="Arial"/>
        <w:sz w:val="16"/>
        <w:szCs w:val="16"/>
      </w:rPr>
      <w:fldChar w:fldCharType="end"/>
    </w:r>
  </w:p>
  <w:p w14:paraId="1F4D0932" w14:textId="77777777" w:rsidR="004953EB" w:rsidRDefault="00495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85D2" w14:textId="0E53CE22" w:rsidR="009B5BA3" w:rsidRPr="009B5BA3" w:rsidRDefault="009B5BA3">
    <w:pPr>
      <w:pStyle w:val="Footer"/>
      <w:rPr>
        <w:rFonts w:ascii="Arial" w:hAnsi="Arial" w:cs="Arial"/>
        <w:sz w:val="16"/>
        <w:szCs w:val="16"/>
      </w:rPr>
    </w:pPr>
    <w:r w:rsidRPr="009B5BA3">
      <w:rPr>
        <w:rFonts w:ascii="Arial" w:hAnsi="Arial" w:cs="Arial"/>
        <w:sz w:val="16"/>
        <w:szCs w:val="16"/>
      </w:rPr>
      <w:fldChar w:fldCharType="begin"/>
    </w:r>
    <w:r w:rsidRPr="009B5BA3">
      <w:rPr>
        <w:rFonts w:ascii="Arial" w:hAnsi="Arial" w:cs="Arial"/>
        <w:sz w:val="16"/>
        <w:szCs w:val="16"/>
      </w:rPr>
      <w:instrText xml:space="preserve"> DATE \@ "M/d/yyyy" </w:instrText>
    </w:r>
    <w:r w:rsidRPr="009B5BA3">
      <w:rPr>
        <w:rFonts w:ascii="Arial" w:hAnsi="Arial" w:cs="Arial"/>
        <w:sz w:val="16"/>
        <w:szCs w:val="16"/>
      </w:rPr>
      <w:fldChar w:fldCharType="separate"/>
    </w:r>
    <w:r w:rsidR="005E4C8F">
      <w:rPr>
        <w:rFonts w:ascii="Arial" w:hAnsi="Arial" w:cs="Arial"/>
        <w:noProof/>
        <w:sz w:val="16"/>
        <w:szCs w:val="16"/>
      </w:rPr>
      <w:t>5/25/2021</w:t>
    </w:r>
    <w:r w:rsidRPr="009B5BA3">
      <w:rPr>
        <w:rFonts w:ascii="Arial" w:hAnsi="Arial" w:cs="Arial"/>
        <w:sz w:val="16"/>
        <w:szCs w:val="16"/>
      </w:rPr>
      <w:fldChar w:fldCharType="end"/>
    </w:r>
  </w:p>
  <w:p w14:paraId="67AB81D4" w14:textId="77777777" w:rsidR="009B5BA3" w:rsidRDefault="009B5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A247" w14:textId="77777777" w:rsidR="00EF6820" w:rsidRDefault="00EF6820" w:rsidP="004953EB">
      <w:pPr>
        <w:spacing w:after="0" w:line="240" w:lineRule="auto"/>
      </w:pPr>
      <w:r>
        <w:separator/>
      </w:r>
    </w:p>
  </w:footnote>
  <w:footnote w:type="continuationSeparator" w:id="0">
    <w:p w14:paraId="25272EED" w14:textId="77777777" w:rsidR="00EF6820" w:rsidRDefault="00EF6820" w:rsidP="00495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657D"/>
    <w:multiLevelType w:val="hybridMultilevel"/>
    <w:tmpl w:val="F8C2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95BDE"/>
    <w:multiLevelType w:val="hybridMultilevel"/>
    <w:tmpl w:val="234E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96CC7"/>
    <w:multiLevelType w:val="hybridMultilevel"/>
    <w:tmpl w:val="A2EA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C3B7B"/>
    <w:multiLevelType w:val="hybridMultilevel"/>
    <w:tmpl w:val="5992C1EA"/>
    <w:lvl w:ilvl="0" w:tplc="E446D65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1E64E5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822B9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4DA77A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BAF74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CE09F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2EBF1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0E7D7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A4BD3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D3072E"/>
    <w:multiLevelType w:val="hybridMultilevel"/>
    <w:tmpl w:val="3198166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72283D4E"/>
    <w:multiLevelType w:val="hybridMultilevel"/>
    <w:tmpl w:val="54E2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50559"/>
    <w:multiLevelType w:val="hybridMultilevel"/>
    <w:tmpl w:val="46A0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B2"/>
    <w:rsid w:val="00064B21"/>
    <w:rsid w:val="000D21D9"/>
    <w:rsid w:val="002507F5"/>
    <w:rsid w:val="003D5127"/>
    <w:rsid w:val="003F0833"/>
    <w:rsid w:val="004953EB"/>
    <w:rsid w:val="005D47DC"/>
    <w:rsid w:val="005E4C8F"/>
    <w:rsid w:val="007274E8"/>
    <w:rsid w:val="007D58B7"/>
    <w:rsid w:val="00857B32"/>
    <w:rsid w:val="008B38F2"/>
    <w:rsid w:val="00946EA7"/>
    <w:rsid w:val="00974E8D"/>
    <w:rsid w:val="009B5BA3"/>
    <w:rsid w:val="00A55BDA"/>
    <w:rsid w:val="00C2582F"/>
    <w:rsid w:val="00CC20DF"/>
    <w:rsid w:val="00D03358"/>
    <w:rsid w:val="00DC7CB2"/>
    <w:rsid w:val="00EE4175"/>
    <w:rsid w:val="00EF6820"/>
    <w:rsid w:val="00F7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F42D"/>
  <w15:docId w15:val="{122E4CC9-5072-4FE3-B60F-43E3443A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1D9"/>
    <w:pPr>
      <w:spacing w:after="5"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CB2"/>
    <w:pPr>
      <w:spacing w:after="0" w:line="240" w:lineRule="auto"/>
    </w:pPr>
  </w:style>
  <w:style w:type="paragraph" w:styleId="ListParagraph">
    <w:name w:val="List Paragraph"/>
    <w:basedOn w:val="Normal"/>
    <w:uiPriority w:val="34"/>
    <w:qFormat/>
    <w:rsid w:val="00857B32"/>
    <w:pPr>
      <w:ind w:left="720"/>
      <w:contextualSpacing/>
    </w:pPr>
  </w:style>
  <w:style w:type="character" w:styleId="Hyperlink">
    <w:name w:val="Hyperlink"/>
    <w:basedOn w:val="DefaultParagraphFont"/>
    <w:uiPriority w:val="99"/>
    <w:unhideWhenUsed/>
    <w:rsid w:val="007D58B7"/>
    <w:rPr>
      <w:color w:val="0563C1" w:themeColor="hyperlink"/>
      <w:u w:val="single"/>
    </w:rPr>
  </w:style>
  <w:style w:type="character" w:customStyle="1" w:styleId="UnresolvedMention1">
    <w:name w:val="Unresolved Mention1"/>
    <w:basedOn w:val="DefaultParagraphFont"/>
    <w:uiPriority w:val="99"/>
    <w:semiHidden/>
    <w:unhideWhenUsed/>
    <w:rsid w:val="007D58B7"/>
    <w:rPr>
      <w:color w:val="808080"/>
      <w:shd w:val="clear" w:color="auto" w:fill="E6E6E6"/>
    </w:rPr>
  </w:style>
  <w:style w:type="paragraph" w:styleId="Header">
    <w:name w:val="header"/>
    <w:basedOn w:val="Normal"/>
    <w:link w:val="HeaderChar"/>
    <w:uiPriority w:val="99"/>
    <w:unhideWhenUsed/>
    <w:rsid w:val="00495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3E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95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3EB"/>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CC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DF"/>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974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anie@growthi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Jeanie Collins</cp:lastModifiedBy>
  <cp:revision>6</cp:revision>
  <cp:lastPrinted>2020-08-18T17:00:00Z</cp:lastPrinted>
  <dcterms:created xsi:type="dcterms:W3CDTF">2020-08-18T17:00:00Z</dcterms:created>
  <dcterms:modified xsi:type="dcterms:W3CDTF">2021-05-25T17:44:00Z</dcterms:modified>
</cp:coreProperties>
</file>